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30" w:rsidRPr="00C96C90" w:rsidRDefault="00907330" w:rsidP="00A35D1F">
      <w:pPr>
        <w:spacing w:beforeLines="50" w:before="156" w:afterLines="50" w:after="156" w:line="560" w:lineRule="exact"/>
        <w:rPr>
          <w:rFonts w:ascii="方正小标宋_GBK" w:eastAsia="方正小标宋_GBK" w:hAnsi="黑体"/>
          <w:b/>
          <w:bCs/>
          <w:color w:val="000000" w:themeColor="text1"/>
          <w:sz w:val="36"/>
          <w:szCs w:val="32"/>
        </w:rPr>
      </w:pPr>
      <w:r w:rsidRPr="00C96C90">
        <w:rPr>
          <w:rFonts w:ascii="方正小标宋_GBK" w:eastAsia="方正小标宋_GBK" w:hAnsi="黑体" w:hint="eastAsia"/>
          <w:b/>
          <w:bCs/>
          <w:color w:val="000000" w:themeColor="text1"/>
          <w:sz w:val="36"/>
          <w:szCs w:val="32"/>
        </w:rPr>
        <w:t>附件1：</w:t>
      </w:r>
      <w:r w:rsidR="00B263B2" w:rsidRPr="006A26AF">
        <w:rPr>
          <w:rFonts w:ascii="方正小标宋_GBK" w:eastAsia="方正小标宋_GBK" w:hAnsi="黑体" w:hint="eastAsia"/>
          <w:b/>
          <w:bCs/>
          <w:color w:val="000000" w:themeColor="text1"/>
          <w:sz w:val="36"/>
          <w:szCs w:val="32"/>
        </w:rPr>
        <w:t>“</w:t>
      </w:r>
      <w:r w:rsidR="006A26AF" w:rsidRPr="006A26AF">
        <w:rPr>
          <w:rFonts w:ascii="方正小标宋_GBK" w:eastAsia="方正小标宋_GBK" w:hAnsi="黑体" w:hint="eastAsia"/>
          <w:b/>
          <w:bCs/>
          <w:color w:val="000000" w:themeColor="text1"/>
          <w:sz w:val="36"/>
          <w:szCs w:val="32"/>
        </w:rPr>
        <w:t>N次方”计划</w:t>
      </w:r>
      <w:r w:rsidR="006A26AF">
        <w:rPr>
          <w:rFonts w:ascii="方正小标宋_GBK" w:eastAsia="方正小标宋_GBK" w:hAnsi="黑体" w:hint="eastAsia"/>
          <w:b/>
          <w:bCs/>
          <w:color w:val="000000" w:themeColor="text1"/>
          <w:sz w:val="36"/>
          <w:szCs w:val="32"/>
        </w:rPr>
        <w:t>（第一期</w:t>
      </w:r>
      <w:r w:rsidR="006A26AF">
        <w:rPr>
          <w:rFonts w:ascii="方正小标宋_GBK" w:eastAsia="方正小标宋_GBK" w:hAnsi="黑体"/>
          <w:b/>
          <w:bCs/>
          <w:color w:val="000000" w:themeColor="text1"/>
          <w:sz w:val="36"/>
          <w:szCs w:val="32"/>
        </w:rPr>
        <w:t>课程介绍</w:t>
      </w:r>
      <w:r w:rsidR="006A26AF">
        <w:rPr>
          <w:rFonts w:ascii="方正小标宋_GBK" w:eastAsia="方正小标宋_GBK" w:hAnsi="黑体" w:hint="eastAsia"/>
          <w:b/>
          <w:bCs/>
          <w:color w:val="000000" w:themeColor="text1"/>
          <w:sz w:val="36"/>
          <w:szCs w:val="32"/>
        </w:rPr>
        <w:t>）</w:t>
      </w:r>
    </w:p>
    <w:p w:rsidR="005D71C9" w:rsidRPr="00C96C90" w:rsidRDefault="0015466E" w:rsidP="0015466E">
      <w:pPr>
        <w:spacing w:line="560" w:lineRule="exact"/>
        <w:ind w:firstLineChars="200" w:firstLine="643"/>
        <w:rPr>
          <w:rFonts w:ascii="方正小标宋_GBK" w:eastAsia="方正小标宋_GBK"/>
          <w:b/>
          <w:bCs/>
          <w:color w:val="000000" w:themeColor="text1"/>
          <w:sz w:val="32"/>
          <w:szCs w:val="32"/>
        </w:rPr>
      </w:pPr>
      <w:r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一、</w:t>
      </w:r>
      <w:r w:rsidR="00313ACB"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走进音乐</w:t>
      </w:r>
      <w:r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：《</w:t>
      </w:r>
      <w:r w:rsidR="00313ACB"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尤克里里弹唱训练</w:t>
      </w:r>
      <w:r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》</w:t>
      </w:r>
    </w:p>
    <w:p w:rsidR="0015466E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方正仿宋_GBK" w:eastAsia="方正仿宋_GBK"/>
          <w:b/>
          <w:bCs/>
          <w:color w:val="000000" w:themeColor="text1"/>
          <w:sz w:val="32"/>
          <w:szCs w:val="32"/>
        </w:rPr>
        <w:t>.活动组织</w:t>
      </w:r>
    </w:p>
    <w:p w:rsidR="0015466E" w:rsidRDefault="0015466E" w:rsidP="0015466E">
      <w:pPr>
        <w:spacing w:line="560" w:lineRule="exact"/>
        <w:ind w:firstLineChars="200" w:firstLine="640"/>
        <w:rPr>
          <w:rFonts w:ascii="方正仿宋_GBK" w:eastAsia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承办单位：音乐学院</w:t>
      </w:r>
    </w:p>
    <w:p w:rsidR="0015466E" w:rsidRPr="0015466E" w:rsidRDefault="0015466E" w:rsidP="0015466E">
      <w:pPr>
        <w:spacing w:line="560" w:lineRule="exact"/>
        <w:ind w:firstLineChars="200" w:firstLine="640"/>
        <w:rPr>
          <w:rFonts w:ascii="方正仿宋_GBK" w:eastAsia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成长</w:t>
      </w:r>
      <w:r>
        <w:rPr>
          <w:rFonts w:ascii="方正仿宋_GBK" w:eastAsia="方正仿宋_GBK"/>
          <w:bCs/>
          <w:color w:val="000000" w:themeColor="text1"/>
          <w:sz w:val="32"/>
          <w:szCs w:val="32"/>
        </w:rPr>
        <w:t>导师</w:t>
      </w:r>
      <w:r w:rsidRPr="00C96C90"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：黄垭飞老师</w:t>
      </w:r>
    </w:p>
    <w:p w:rsidR="00313ACB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2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</w:t>
      </w:r>
      <w:r w:rsidR="00313ACB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项目介绍</w:t>
      </w:r>
    </w:p>
    <w:p w:rsidR="00313ACB" w:rsidRPr="00C96C90" w:rsidRDefault="00313ACB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尤克里里，又称乌克丽丽、夏威夷四弦小吉他。相较于吉他的6</w:t>
      </w:r>
      <w:r w:rsidR="00530A91">
        <w:rPr>
          <w:rFonts w:ascii="方正仿宋_GBK" w:eastAsia="方正仿宋_GBK" w:hint="eastAsia"/>
          <w:color w:val="000000" w:themeColor="text1"/>
          <w:sz w:val="32"/>
          <w:szCs w:val="32"/>
        </w:rPr>
        <w:t>弦，操作更简单，音乐小白更易上手。无论孩子还是成年人都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能更快地学会</w:t>
      </w:r>
      <w:r w:rsidR="00530A91">
        <w:rPr>
          <w:rFonts w:ascii="方正仿宋_GBK" w:eastAsia="方正仿宋_GBK" w:hint="eastAsia"/>
          <w:color w:val="000000" w:themeColor="text1"/>
          <w:sz w:val="32"/>
          <w:szCs w:val="32"/>
        </w:rPr>
        <w:t>。尤克里里的音调轻松活泼，灵动随性，价格低廉、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便于携带，成为音乐小白入门的最佳选择之一。</w:t>
      </w:r>
    </w:p>
    <w:p w:rsidR="00313ACB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3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</w:t>
      </w:r>
      <w:r w:rsidR="00313ACB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课程内容</w:t>
      </w:r>
    </w:p>
    <w:p w:rsidR="00313ACB" w:rsidRPr="00C96C90" w:rsidRDefault="00313ACB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掌握尤克里里的基本演奏技法，</w:t>
      </w:r>
      <w:r w:rsidR="00530A91">
        <w:rPr>
          <w:rFonts w:ascii="方正仿宋_GBK" w:eastAsia="方正仿宋_GBK" w:hint="eastAsia"/>
          <w:color w:val="000000" w:themeColor="text1"/>
          <w:sz w:val="32"/>
          <w:szCs w:val="32"/>
        </w:rPr>
        <w:t>增强学员</w:t>
      </w:r>
      <w:r w:rsidR="00530A91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音乐素养，</w:t>
      </w:r>
      <w:r w:rsidR="00530A91">
        <w:rPr>
          <w:rFonts w:ascii="方正仿宋_GBK" w:eastAsia="方正仿宋_GBK" w:hint="eastAsia"/>
          <w:color w:val="000000" w:themeColor="text1"/>
          <w:sz w:val="32"/>
          <w:szCs w:val="32"/>
        </w:rPr>
        <w:t>课程内容主要包括音乐基础理论讲解、尤克里里乐谱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识读、尤克里里演奏技巧等。</w:t>
      </w:r>
    </w:p>
    <w:p w:rsidR="00D70321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4</w:t>
      </w:r>
      <w:r w:rsidR="00D70321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.授课老师</w:t>
      </w:r>
    </w:p>
    <w:p w:rsidR="00D70321" w:rsidRPr="00C96C90" w:rsidRDefault="00D70321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授课老师来自音乐学院</w:t>
      </w:r>
      <w:r w:rsidR="00D938FD">
        <w:rPr>
          <w:rFonts w:ascii="方正仿宋_GBK" w:eastAsia="方正仿宋_GBK" w:hint="eastAsia"/>
          <w:color w:val="000000" w:themeColor="text1"/>
          <w:sz w:val="32"/>
          <w:szCs w:val="32"/>
        </w:rPr>
        <w:t>相关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专业</w:t>
      </w:r>
      <w:r w:rsidR="00D938FD">
        <w:rPr>
          <w:rFonts w:ascii="方正仿宋_GBK" w:eastAsia="方正仿宋_GBK" w:hint="eastAsia"/>
          <w:color w:val="000000" w:themeColor="text1"/>
          <w:sz w:val="32"/>
          <w:szCs w:val="32"/>
        </w:rPr>
        <w:t>学生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313ACB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5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</w:t>
      </w:r>
      <w:r w:rsidR="00313ACB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课程规模</w:t>
      </w:r>
    </w:p>
    <w:p w:rsidR="00313ACB" w:rsidRPr="00C96C90" w:rsidRDefault="0015466E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第一期</w:t>
      </w:r>
      <w:r>
        <w:rPr>
          <w:rFonts w:ascii="方正仿宋_GBK" w:eastAsia="方正仿宋_GBK"/>
          <w:color w:val="000000" w:themeColor="text1"/>
          <w:sz w:val="32"/>
          <w:szCs w:val="32"/>
        </w:rPr>
        <w:t>开设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1个班</w:t>
      </w:r>
      <w:r>
        <w:rPr>
          <w:rFonts w:ascii="方正仿宋_GBK" w:eastAsia="方正仿宋_GBK"/>
          <w:color w:val="000000" w:themeColor="text1"/>
          <w:sz w:val="32"/>
          <w:szCs w:val="32"/>
        </w:rPr>
        <w:t>，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每个</w:t>
      </w:r>
      <w:r w:rsidR="00313ACB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班成员不超过</w:t>
      </w:r>
      <w:r w:rsidR="007C1631" w:rsidRPr="00C96C90">
        <w:rPr>
          <w:rFonts w:ascii="方正仿宋_GBK" w:eastAsia="方正仿宋_GBK"/>
          <w:color w:val="000000" w:themeColor="text1"/>
          <w:sz w:val="32"/>
          <w:szCs w:val="32"/>
        </w:rPr>
        <w:t>25</w:t>
      </w:r>
      <w:r w:rsidR="00313ACB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人。</w:t>
      </w:r>
    </w:p>
    <w:p w:rsidR="00313ACB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6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</w:t>
      </w:r>
      <w:r w:rsidR="00313ACB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课程时间</w:t>
      </w:r>
    </w:p>
    <w:p w:rsidR="000A18D7" w:rsidRPr="00C96C90" w:rsidRDefault="000A18D7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本期课程计划课时数</w:t>
      </w:r>
      <w:r w:rsidR="00625FBD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8</w:t>
      </w:r>
      <w:r w:rsidR="00B7248C">
        <w:rPr>
          <w:rFonts w:ascii="方正仿宋_GBK" w:eastAsia="方正仿宋_GBK" w:hint="eastAsia"/>
          <w:color w:val="000000" w:themeColor="text1"/>
          <w:sz w:val="32"/>
          <w:szCs w:val="32"/>
        </w:rPr>
        <w:t>次，</w:t>
      </w:r>
      <w:r w:rsidR="0064370B">
        <w:rPr>
          <w:rFonts w:ascii="方正仿宋_GBK" w:eastAsia="方正仿宋_GBK" w:hint="eastAsia"/>
          <w:color w:val="000000" w:themeColor="text1"/>
          <w:sz w:val="32"/>
          <w:szCs w:val="32"/>
        </w:rPr>
        <w:t>每周上1次课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935386">
        <w:rPr>
          <w:rFonts w:ascii="方正仿宋_GBK" w:eastAsia="方正仿宋_GBK"/>
          <w:color w:val="000000" w:themeColor="text1"/>
          <w:sz w:val="32"/>
          <w:szCs w:val="32"/>
        </w:rPr>
        <w:t>周六上午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9：00-11：00）</w:t>
      </w:r>
      <w:r w:rsidR="0064370B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B7248C">
        <w:rPr>
          <w:rFonts w:ascii="方正仿宋_GBK" w:eastAsia="方正仿宋_GBK" w:hint="eastAsia"/>
          <w:color w:val="000000" w:themeColor="text1"/>
          <w:sz w:val="32"/>
          <w:szCs w:val="32"/>
        </w:rPr>
        <w:t>单次授课时间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120分钟</w:t>
      </w:r>
      <w:r w:rsidR="00D938FD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313ACB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7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</w:t>
      </w:r>
      <w:r w:rsidR="00D938FD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相关</w:t>
      </w:r>
      <w:r w:rsidR="00313ACB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要求</w:t>
      </w:r>
    </w:p>
    <w:p w:rsidR="00530A91" w:rsidRPr="00FB4114" w:rsidRDefault="00E248F6" w:rsidP="00FB4114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请</w:t>
      </w:r>
      <w:r>
        <w:rPr>
          <w:rFonts w:ascii="方正仿宋_GBK" w:eastAsia="方正仿宋_GBK"/>
          <w:color w:val="000000" w:themeColor="text1"/>
          <w:sz w:val="32"/>
          <w:szCs w:val="32"/>
        </w:rPr>
        <w:t>学员</w:t>
      </w:r>
      <w:r w:rsidR="00D938FD">
        <w:rPr>
          <w:rFonts w:ascii="方正仿宋_GBK" w:eastAsia="方正仿宋_GBK" w:hint="eastAsia"/>
          <w:color w:val="000000" w:themeColor="text1"/>
          <w:sz w:val="32"/>
          <w:szCs w:val="32"/>
        </w:rPr>
        <w:t>自行准备</w:t>
      </w:r>
      <w:r w:rsidR="00313ACB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一支尤克里里（含包、背带等</w:t>
      </w:r>
      <w:r w:rsidR="00E35FBA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基本配件）</w:t>
      </w:r>
      <w:r w:rsidR="00D938FD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313ACB" w:rsidRPr="00C96C90" w:rsidRDefault="00313ACB" w:rsidP="00703747">
      <w:pPr>
        <w:spacing w:line="560" w:lineRule="exact"/>
        <w:ind w:firstLineChars="200" w:firstLine="643"/>
        <w:rPr>
          <w:rFonts w:ascii="方正小标宋_GBK" w:eastAsia="方正小标宋_GBK"/>
          <w:b/>
          <w:bCs/>
          <w:color w:val="000000" w:themeColor="text1"/>
          <w:sz w:val="32"/>
          <w:szCs w:val="32"/>
        </w:rPr>
      </w:pPr>
      <w:r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lastRenderedPageBreak/>
        <w:t>二、“走进美术”——</w:t>
      </w:r>
      <w:r w:rsidR="00756869"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零基础</w:t>
      </w:r>
      <w:r w:rsidR="00E35FBA"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速写</w:t>
      </w:r>
      <w:r w:rsidR="00756869"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入门</w:t>
      </w:r>
    </w:p>
    <w:p w:rsidR="0015466E" w:rsidRDefault="0015466E" w:rsidP="0015466E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方正仿宋_GBK" w:eastAsia="方正仿宋_GBK"/>
          <w:b/>
          <w:bCs/>
          <w:color w:val="000000" w:themeColor="text1"/>
          <w:sz w:val="32"/>
          <w:szCs w:val="32"/>
        </w:rPr>
        <w:t>.活动组织</w:t>
      </w:r>
    </w:p>
    <w:p w:rsidR="0015466E" w:rsidRDefault="0015466E" w:rsidP="0015466E">
      <w:pPr>
        <w:spacing w:line="560" w:lineRule="exact"/>
        <w:ind w:firstLineChars="200" w:firstLine="640"/>
        <w:rPr>
          <w:rFonts w:ascii="方正仿宋_GBK" w:eastAsia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承办单位：</w:t>
      </w:r>
      <w:r w:rsidRPr="00C96C90"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美术学院</w:t>
      </w:r>
    </w:p>
    <w:p w:rsidR="002636E3" w:rsidRPr="00C96C90" w:rsidRDefault="00F408BE" w:rsidP="00A35D1F">
      <w:pPr>
        <w:spacing w:line="560" w:lineRule="exact"/>
        <w:ind w:firstLineChars="200" w:firstLine="640"/>
        <w:rPr>
          <w:rFonts w:ascii="方正仿宋_GBK" w:eastAsia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成长</w:t>
      </w:r>
      <w:r>
        <w:rPr>
          <w:rFonts w:ascii="方正仿宋_GBK" w:eastAsia="方正仿宋_GBK"/>
          <w:bCs/>
          <w:color w:val="000000" w:themeColor="text1"/>
          <w:sz w:val="32"/>
          <w:szCs w:val="32"/>
        </w:rPr>
        <w:t>导师</w:t>
      </w:r>
      <w:r w:rsidR="0015466E"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：李媛媛老师</w:t>
      </w:r>
    </w:p>
    <w:p w:rsidR="00756869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2</w:t>
      </w:r>
      <w:r w:rsidR="00756869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.项目介绍</w:t>
      </w:r>
    </w:p>
    <w:p w:rsidR="00756869" w:rsidRPr="00C96C90" w:rsidRDefault="00756869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速写是一种快速的写生方法</w:t>
      </w:r>
      <w:r w:rsidR="00530A91">
        <w:rPr>
          <w:rFonts w:ascii="方正仿宋_GBK" w:eastAsia="方正仿宋_GBK" w:hint="eastAsia"/>
          <w:color w:val="000000" w:themeColor="text1"/>
          <w:sz w:val="32"/>
          <w:szCs w:val="32"/>
        </w:rPr>
        <w:t>，指在短时间内快速概括人物、风景等的绘画方式，是绘画艺术的基础，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无论是艺术家还是</w:t>
      </w:r>
      <w:r w:rsidR="00B8112E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普通学生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，都可以通过艺术语言表达自己的灵感和创意</w:t>
      </w:r>
      <w:r w:rsidR="00B8112E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捕捉生活中美好的瞬间。速写对绘画工具的要求不是很严格</w:t>
      </w:r>
      <w:r w:rsidR="00B8112E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比如学生常用的铅笔、钢笔、签字笔等</w:t>
      </w:r>
      <w:r w:rsidR="00B8112E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均可，适合绘画入门学生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756869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3</w:t>
      </w:r>
      <w:r w:rsidR="00756869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.课程内容</w:t>
      </w:r>
    </w:p>
    <w:p w:rsidR="00756869" w:rsidRPr="00C96C90" w:rsidRDefault="0015466E" w:rsidP="0015466E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教学内容为速写人物、风景、场景等，</w:t>
      </w:r>
      <w:r w:rsidR="00756869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主要包含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了解结构、线条练习、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色彩突破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三个教学要点。</w:t>
      </w:r>
    </w:p>
    <w:p w:rsidR="00B8112E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4</w:t>
      </w:r>
      <w:r w:rsidR="00B8112E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.授课老师</w:t>
      </w:r>
    </w:p>
    <w:p w:rsidR="0015466E" w:rsidRPr="00C96C90" w:rsidRDefault="0015466E" w:rsidP="0015466E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授课老师来自美术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学院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相关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专业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学生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756869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5</w:t>
      </w:r>
      <w:r w:rsidR="00756869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.课程规模</w:t>
      </w:r>
    </w:p>
    <w:p w:rsidR="00756869" w:rsidRPr="00C96C90" w:rsidRDefault="0015466E" w:rsidP="0015466E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第一期</w:t>
      </w:r>
      <w:r>
        <w:rPr>
          <w:rFonts w:ascii="方正仿宋_GBK" w:eastAsia="方正仿宋_GBK"/>
          <w:color w:val="000000" w:themeColor="text1"/>
          <w:sz w:val="32"/>
          <w:szCs w:val="32"/>
        </w:rPr>
        <w:t>开设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1个班</w:t>
      </w:r>
      <w:r>
        <w:rPr>
          <w:rFonts w:ascii="方正仿宋_GBK" w:eastAsia="方正仿宋_GBK"/>
          <w:color w:val="000000" w:themeColor="text1"/>
          <w:sz w:val="32"/>
          <w:szCs w:val="32"/>
        </w:rPr>
        <w:t>，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每个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班成员不超过</w:t>
      </w:r>
      <w:r>
        <w:rPr>
          <w:rFonts w:ascii="方正仿宋_GBK" w:eastAsia="方正仿宋_GBK"/>
          <w:color w:val="000000" w:themeColor="text1"/>
          <w:sz w:val="32"/>
          <w:szCs w:val="32"/>
        </w:rPr>
        <w:t>20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人。</w:t>
      </w:r>
    </w:p>
    <w:p w:rsidR="00756869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6</w:t>
      </w:r>
      <w:r w:rsidR="00756869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.课程时间</w:t>
      </w:r>
    </w:p>
    <w:p w:rsidR="00756869" w:rsidRPr="00C96C90" w:rsidRDefault="00756869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本期课程计划课时数</w:t>
      </w:r>
      <w:r w:rsidR="002E1F44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8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次，</w:t>
      </w:r>
      <w:r w:rsidR="0064370B">
        <w:rPr>
          <w:rFonts w:ascii="方正仿宋_GBK" w:eastAsia="方正仿宋_GBK" w:hint="eastAsia"/>
          <w:color w:val="000000" w:themeColor="text1"/>
          <w:sz w:val="32"/>
          <w:szCs w:val="32"/>
        </w:rPr>
        <w:t>每周上1次课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935386">
        <w:rPr>
          <w:rFonts w:ascii="方正仿宋_GBK" w:eastAsia="方正仿宋_GBK"/>
          <w:color w:val="000000" w:themeColor="text1"/>
          <w:sz w:val="32"/>
          <w:szCs w:val="32"/>
        </w:rPr>
        <w:t>周六上午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9：00-11：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3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0）</w:t>
      </w:r>
      <w:r w:rsidR="0064370B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B7248C">
        <w:rPr>
          <w:rFonts w:ascii="方正仿宋_GBK" w:eastAsia="方正仿宋_GBK" w:hint="eastAsia"/>
          <w:color w:val="000000" w:themeColor="text1"/>
          <w:sz w:val="32"/>
          <w:szCs w:val="32"/>
        </w:rPr>
        <w:t>单次授课时间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150分钟</w:t>
      </w:r>
    </w:p>
    <w:p w:rsidR="00756869" w:rsidRPr="00C96C90" w:rsidRDefault="0015466E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7</w:t>
      </w:r>
      <w:r w:rsidR="00756869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相关</w:t>
      </w:r>
      <w:r w:rsidR="00756869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要求</w:t>
      </w:r>
    </w:p>
    <w:p w:rsidR="00F408BE" w:rsidRPr="0064370B" w:rsidRDefault="00E248F6" w:rsidP="0064370B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请</w:t>
      </w:r>
      <w:r>
        <w:rPr>
          <w:rFonts w:ascii="方正仿宋_GBK" w:eastAsia="方正仿宋_GBK"/>
          <w:color w:val="000000" w:themeColor="text1"/>
          <w:sz w:val="32"/>
          <w:szCs w:val="32"/>
        </w:rPr>
        <w:t>学员</w:t>
      </w:r>
      <w:r w:rsidR="0015466E">
        <w:rPr>
          <w:rFonts w:ascii="方正仿宋_GBK" w:eastAsia="方正仿宋_GBK" w:hint="eastAsia"/>
          <w:color w:val="000000" w:themeColor="text1"/>
          <w:sz w:val="32"/>
          <w:szCs w:val="32"/>
        </w:rPr>
        <w:t>自行准备</w:t>
      </w:r>
      <w:r w:rsidR="00756869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画板、画具</w:t>
      </w:r>
      <w:r w:rsidR="0015466E">
        <w:rPr>
          <w:rFonts w:ascii="方正仿宋_GBK" w:eastAsia="方正仿宋_GBK" w:hint="eastAsia"/>
          <w:color w:val="000000" w:themeColor="text1"/>
          <w:sz w:val="32"/>
          <w:szCs w:val="32"/>
        </w:rPr>
        <w:t>等</w:t>
      </w:r>
      <w:r w:rsidR="0015466E">
        <w:rPr>
          <w:rFonts w:ascii="方正仿宋_GBK" w:eastAsia="方正仿宋_GBK"/>
          <w:color w:val="000000" w:themeColor="text1"/>
          <w:sz w:val="32"/>
          <w:szCs w:val="32"/>
        </w:rPr>
        <w:t>相关绘画工具。</w:t>
      </w:r>
    </w:p>
    <w:p w:rsidR="00FB4114" w:rsidRDefault="00FB4114" w:rsidP="00703747">
      <w:pPr>
        <w:spacing w:line="560" w:lineRule="exact"/>
        <w:ind w:firstLineChars="200" w:firstLine="643"/>
        <w:rPr>
          <w:rFonts w:ascii="方正小标宋_GBK" w:eastAsia="方正小标宋_GBK"/>
          <w:b/>
          <w:bCs/>
          <w:color w:val="000000" w:themeColor="text1"/>
          <w:sz w:val="32"/>
          <w:szCs w:val="32"/>
        </w:rPr>
      </w:pPr>
    </w:p>
    <w:p w:rsidR="00491157" w:rsidRPr="00C96C90" w:rsidRDefault="000A18D7" w:rsidP="00703747">
      <w:pPr>
        <w:spacing w:line="560" w:lineRule="exact"/>
        <w:ind w:firstLineChars="200" w:firstLine="643"/>
        <w:rPr>
          <w:rFonts w:ascii="方正小标宋_GBK" w:eastAsia="方正小标宋_GBK"/>
          <w:b/>
          <w:bCs/>
          <w:color w:val="000000" w:themeColor="text1"/>
          <w:sz w:val="32"/>
          <w:szCs w:val="32"/>
        </w:rPr>
      </w:pPr>
      <w:r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lastRenderedPageBreak/>
        <w:t>三</w:t>
      </w:r>
      <w:r w:rsidR="00491157"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、“走进体育”——</w:t>
      </w:r>
      <w:r w:rsidR="00491157" w:rsidRPr="00703747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 xml:space="preserve"> </w:t>
      </w:r>
      <w:r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游泳</w:t>
      </w:r>
      <w:r w:rsidR="003569EE" w:rsidRPr="00C96C90">
        <w:rPr>
          <w:rFonts w:ascii="方正小标宋_GBK" w:eastAsia="方正小标宋_GBK" w:hint="eastAsia"/>
          <w:b/>
          <w:bCs/>
          <w:color w:val="000000" w:themeColor="text1"/>
          <w:sz w:val="32"/>
          <w:szCs w:val="32"/>
        </w:rPr>
        <w:t>技能培训</w:t>
      </w:r>
    </w:p>
    <w:p w:rsidR="00703747" w:rsidRDefault="00703747" w:rsidP="00703747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方正仿宋_GBK" w:eastAsia="方正仿宋_GBK"/>
          <w:b/>
          <w:bCs/>
          <w:color w:val="000000" w:themeColor="text1"/>
          <w:sz w:val="32"/>
          <w:szCs w:val="32"/>
        </w:rPr>
        <w:t>.活动组织</w:t>
      </w:r>
    </w:p>
    <w:p w:rsidR="00703747" w:rsidRDefault="00703747" w:rsidP="00703747">
      <w:pPr>
        <w:spacing w:line="560" w:lineRule="exact"/>
        <w:ind w:firstLineChars="200" w:firstLine="640"/>
        <w:rPr>
          <w:rFonts w:ascii="方正仿宋_GBK" w:eastAsia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承办单位：体育</w:t>
      </w:r>
      <w:r w:rsidRPr="00C96C90"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学院</w:t>
      </w:r>
    </w:p>
    <w:p w:rsidR="000A18D7" w:rsidRPr="00C96C90" w:rsidRDefault="00703747" w:rsidP="00703747">
      <w:pPr>
        <w:spacing w:line="560" w:lineRule="exact"/>
        <w:ind w:firstLineChars="200" w:firstLine="640"/>
        <w:rPr>
          <w:rFonts w:ascii="方正仿宋_GBK" w:eastAsia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成长</w:t>
      </w:r>
      <w:r>
        <w:rPr>
          <w:rFonts w:ascii="方正仿宋_GBK" w:eastAsia="方正仿宋_GBK"/>
          <w:bCs/>
          <w:color w:val="000000" w:themeColor="text1"/>
          <w:sz w:val="32"/>
          <w:szCs w:val="32"/>
        </w:rPr>
        <w:t>导师</w:t>
      </w:r>
      <w:r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：</w:t>
      </w:r>
      <w:r w:rsidRPr="00C96C90"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黄宦程老师</w:t>
      </w:r>
    </w:p>
    <w:p w:rsidR="00491157" w:rsidRPr="00C96C90" w:rsidRDefault="00703747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2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.项目介绍</w:t>
      </w:r>
    </w:p>
    <w:p w:rsidR="00491157" w:rsidRPr="00C96C90" w:rsidRDefault="0064370B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游泳</w:t>
      </w:r>
      <w:r w:rsidRPr="0064370B">
        <w:rPr>
          <w:rFonts w:ascii="方正仿宋_GBK" w:eastAsia="方正仿宋_GBK" w:hint="eastAsia"/>
          <w:color w:val="000000" w:themeColor="text1"/>
          <w:sz w:val="32"/>
          <w:szCs w:val="32"/>
        </w:rPr>
        <w:t>是人在水的浮力作用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下产生向上漂浮，凭借浮力通过肢体有规律的运动，使身体在水中</w:t>
      </w:r>
      <w:r w:rsidRPr="0064370B">
        <w:rPr>
          <w:rFonts w:ascii="方正仿宋_GBK" w:eastAsia="方正仿宋_GBK" w:hint="eastAsia"/>
          <w:color w:val="000000" w:themeColor="text1"/>
          <w:sz w:val="32"/>
          <w:szCs w:val="32"/>
        </w:rPr>
        <w:t>运动的技能。</w:t>
      </w:r>
      <w:r w:rsidR="00491157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游泳</w:t>
      </w:r>
      <w:r w:rsidR="00703747">
        <w:rPr>
          <w:rFonts w:ascii="方正仿宋_GBK" w:eastAsia="方正仿宋_GBK" w:hint="eastAsia"/>
          <w:color w:val="000000" w:themeColor="text1"/>
          <w:sz w:val="32"/>
          <w:szCs w:val="32"/>
        </w:rPr>
        <w:t>包括蝶泳、仰泳、蛙泳、</w:t>
      </w:r>
      <w:r w:rsidR="00491157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自由泳</w:t>
      </w:r>
      <w:r w:rsidR="00703747">
        <w:rPr>
          <w:rFonts w:ascii="方正仿宋_GBK" w:eastAsia="方正仿宋_GBK" w:hint="eastAsia"/>
          <w:color w:val="000000" w:themeColor="text1"/>
          <w:sz w:val="32"/>
          <w:szCs w:val="32"/>
        </w:rPr>
        <w:t>等</w:t>
      </w:r>
      <w:r w:rsidR="00703747">
        <w:rPr>
          <w:rFonts w:ascii="方正仿宋_GBK" w:eastAsia="方正仿宋_GBK"/>
          <w:color w:val="000000" w:themeColor="text1"/>
          <w:sz w:val="32"/>
          <w:szCs w:val="32"/>
        </w:rPr>
        <w:t>不同</w:t>
      </w:r>
      <w:r w:rsidR="00491157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泳姿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491157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科学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研究证明，游泳具有改善心血管系统、提高肺活量、改善肌肉能力等作用</w:t>
      </w:r>
      <w:r w:rsidR="00491157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491157" w:rsidRPr="00C96C90" w:rsidRDefault="00703747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3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.课程内容</w:t>
      </w:r>
    </w:p>
    <w:p w:rsidR="00491157" w:rsidRPr="00C96C90" w:rsidRDefault="0064370B" w:rsidP="0064370B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教学内容为</w:t>
      </w:r>
      <w:r w:rsidR="00703747">
        <w:rPr>
          <w:rFonts w:ascii="方正仿宋_GBK" w:eastAsia="方正仿宋_GBK" w:hint="eastAsia"/>
          <w:color w:val="000000" w:themeColor="text1"/>
          <w:sz w:val="32"/>
          <w:szCs w:val="32"/>
        </w:rPr>
        <w:t>水性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熟悉、呼吸练习、漂浮练习、泳姿练习，掌握教学要点和基本技术，学习</w:t>
      </w:r>
      <w:r w:rsidR="00491157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防溺水知识和技能。</w:t>
      </w:r>
    </w:p>
    <w:p w:rsidR="00B8112E" w:rsidRPr="00C96C90" w:rsidRDefault="00703747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4</w:t>
      </w:r>
      <w:r w:rsidR="00B8112E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.授课老师</w:t>
      </w:r>
    </w:p>
    <w:p w:rsidR="0015466E" w:rsidRPr="00C96C90" w:rsidRDefault="0015466E" w:rsidP="0015466E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授课老师来自体育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学院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相关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专业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学生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491157" w:rsidRPr="00C96C90" w:rsidRDefault="00703747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5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.课程规模</w:t>
      </w:r>
    </w:p>
    <w:p w:rsidR="0015466E" w:rsidRPr="00C96C90" w:rsidRDefault="0015466E" w:rsidP="0015466E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第一期</w:t>
      </w:r>
      <w:r>
        <w:rPr>
          <w:rFonts w:ascii="方正仿宋_GBK" w:eastAsia="方正仿宋_GBK"/>
          <w:color w:val="000000" w:themeColor="text1"/>
          <w:sz w:val="32"/>
          <w:szCs w:val="32"/>
        </w:rPr>
        <w:t>开设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2个班（1个</w:t>
      </w:r>
      <w:r>
        <w:rPr>
          <w:rFonts w:ascii="方正仿宋_GBK" w:eastAsia="方正仿宋_GBK"/>
          <w:color w:val="000000" w:themeColor="text1"/>
          <w:sz w:val="32"/>
          <w:szCs w:val="32"/>
        </w:rPr>
        <w:t>男生班、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1个</w:t>
      </w:r>
      <w:r>
        <w:rPr>
          <w:rFonts w:ascii="方正仿宋_GBK" w:eastAsia="方正仿宋_GBK"/>
          <w:color w:val="000000" w:themeColor="text1"/>
          <w:sz w:val="32"/>
          <w:szCs w:val="32"/>
        </w:rPr>
        <w:t>女生班），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每个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班成员不超过</w:t>
      </w:r>
      <w:r>
        <w:rPr>
          <w:rFonts w:ascii="方正仿宋_GBK" w:eastAsia="方正仿宋_GBK"/>
          <w:color w:val="000000" w:themeColor="text1"/>
          <w:sz w:val="32"/>
          <w:szCs w:val="32"/>
        </w:rPr>
        <w:t>8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人。</w:t>
      </w:r>
    </w:p>
    <w:p w:rsidR="00491157" w:rsidRPr="00C96C90" w:rsidRDefault="00703747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6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.课程时间</w:t>
      </w:r>
    </w:p>
    <w:p w:rsidR="000A18D7" w:rsidRPr="00C96C90" w:rsidRDefault="000A18D7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本期课程计划课时数</w:t>
      </w:r>
      <w:r w:rsidR="00B8112E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8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次，</w:t>
      </w:r>
      <w:r w:rsidR="0064370B">
        <w:rPr>
          <w:rFonts w:ascii="方正仿宋_GBK" w:eastAsia="方正仿宋_GBK" w:hint="eastAsia"/>
          <w:color w:val="000000" w:themeColor="text1"/>
          <w:sz w:val="32"/>
          <w:szCs w:val="32"/>
        </w:rPr>
        <w:t>每周上2次课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935386">
        <w:rPr>
          <w:rFonts w:ascii="方正仿宋_GBK" w:eastAsia="方正仿宋_GBK"/>
          <w:color w:val="000000" w:themeColor="text1"/>
          <w:sz w:val="32"/>
          <w:szCs w:val="32"/>
        </w:rPr>
        <w:t>周六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、</w:t>
      </w:r>
      <w:r w:rsidR="00935386">
        <w:rPr>
          <w:rFonts w:ascii="方正仿宋_GBK" w:eastAsia="方正仿宋_GBK"/>
          <w:color w:val="000000" w:themeColor="text1"/>
          <w:sz w:val="32"/>
          <w:szCs w:val="32"/>
        </w:rPr>
        <w:t>日</w:t>
      </w:r>
      <w:r w:rsidR="00935386">
        <w:rPr>
          <w:rFonts w:ascii="方正仿宋_GBK" w:eastAsia="方正仿宋_GBK"/>
          <w:color w:val="000000" w:themeColor="text1"/>
          <w:sz w:val="32"/>
          <w:szCs w:val="32"/>
        </w:rPr>
        <w:t>上午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10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：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30-12</w:t>
      </w:r>
      <w:r w:rsidR="00935386">
        <w:rPr>
          <w:rFonts w:ascii="方正仿宋_GBK" w:eastAsia="方正仿宋_GBK" w:hint="eastAsia"/>
          <w:color w:val="000000" w:themeColor="text1"/>
          <w:sz w:val="32"/>
          <w:szCs w:val="32"/>
        </w:rPr>
        <w:t>：00）</w:t>
      </w:r>
      <w:r w:rsidR="0064370B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B7248C">
        <w:rPr>
          <w:rFonts w:ascii="方正仿宋_GBK" w:eastAsia="方正仿宋_GBK" w:hint="eastAsia"/>
          <w:color w:val="000000" w:themeColor="text1"/>
          <w:sz w:val="32"/>
          <w:szCs w:val="32"/>
        </w:rPr>
        <w:t>单次授课时间</w:t>
      </w:r>
      <w:r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90分钟，分上下两节课，中间休息10分钟。</w:t>
      </w:r>
      <w:bookmarkStart w:id="0" w:name="_GoBack"/>
      <w:bookmarkEnd w:id="0"/>
    </w:p>
    <w:p w:rsidR="00491157" w:rsidRPr="00C96C90" w:rsidRDefault="00703747" w:rsidP="00A35D1F">
      <w:pPr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7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.</w:t>
      </w:r>
      <w:r w:rsidR="0015466E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相关</w:t>
      </w:r>
      <w:r w:rsidR="00491157" w:rsidRPr="00C96C90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要求</w:t>
      </w:r>
    </w:p>
    <w:p w:rsidR="00491157" w:rsidRPr="00C96C90" w:rsidRDefault="00E248F6" w:rsidP="00A35D1F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请</w:t>
      </w:r>
      <w:r>
        <w:rPr>
          <w:rFonts w:ascii="方正仿宋_GBK" w:eastAsia="方正仿宋_GBK"/>
          <w:color w:val="000000" w:themeColor="text1"/>
          <w:sz w:val="32"/>
          <w:szCs w:val="32"/>
        </w:rPr>
        <w:t>学员</w:t>
      </w:r>
      <w:r w:rsidR="0015466E">
        <w:rPr>
          <w:rFonts w:ascii="方正仿宋_GBK" w:eastAsia="方正仿宋_GBK" w:hint="eastAsia"/>
          <w:color w:val="000000" w:themeColor="text1"/>
          <w:sz w:val="32"/>
          <w:szCs w:val="32"/>
        </w:rPr>
        <w:t>自行购买</w:t>
      </w:r>
      <w:r w:rsidR="00491157" w:rsidRPr="00C96C90">
        <w:rPr>
          <w:rFonts w:ascii="方正仿宋_GBK" w:eastAsia="方正仿宋_GBK" w:hint="eastAsia"/>
          <w:color w:val="000000" w:themeColor="text1"/>
          <w:sz w:val="32"/>
          <w:szCs w:val="32"/>
        </w:rPr>
        <w:t>西南大学恒温游泳馆</w:t>
      </w:r>
      <w:r w:rsidR="0015466E">
        <w:rPr>
          <w:rFonts w:ascii="方正仿宋_GBK" w:eastAsia="方正仿宋_GBK" w:hint="eastAsia"/>
          <w:color w:val="000000" w:themeColor="text1"/>
          <w:sz w:val="32"/>
          <w:szCs w:val="32"/>
        </w:rPr>
        <w:t>门票</w:t>
      </w:r>
      <w:r w:rsidR="0015466E">
        <w:rPr>
          <w:rFonts w:ascii="方正仿宋_GBK" w:eastAsia="方正仿宋_GBK"/>
          <w:color w:val="000000" w:themeColor="text1"/>
          <w:sz w:val="32"/>
          <w:szCs w:val="32"/>
        </w:rPr>
        <w:t>，</w:t>
      </w:r>
      <w:r w:rsidR="0015466E">
        <w:rPr>
          <w:rFonts w:ascii="方正仿宋_GBK" w:eastAsia="方正仿宋_GBK" w:hint="eastAsia"/>
          <w:color w:val="000000" w:themeColor="text1"/>
          <w:sz w:val="32"/>
          <w:szCs w:val="32"/>
        </w:rPr>
        <w:t>且</w:t>
      </w:r>
      <w:r>
        <w:rPr>
          <w:rFonts w:ascii="方正仿宋_GBK" w:eastAsia="方正仿宋_GBK"/>
          <w:color w:val="000000" w:themeColor="text1"/>
          <w:sz w:val="32"/>
          <w:szCs w:val="32"/>
        </w:rPr>
        <w:t>符合游泳馆</w:t>
      </w:r>
      <w:r w:rsidR="0015466E">
        <w:rPr>
          <w:rFonts w:ascii="方正仿宋_GBK" w:eastAsia="方正仿宋_GBK"/>
          <w:color w:val="000000" w:themeColor="text1"/>
          <w:sz w:val="32"/>
          <w:szCs w:val="32"/>
        </w:rPr>
        <w:t>基本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入场</w:t>
      </w:r>
      <w:r w:rsidR="0015466E">
        <w:rPr>
          <w:rFonts w:ascii="方正仿宋_GBK" w:eastAsia="方正仿宋_GBK"/>
          <w:color w:val="000000" w:themeColor="text1"/>
          <w:sz w:val="32"/>
          <w:szCs w:val="32"/>
        </w:rPr>
        <w:t>条件。</w:t>
      </w:r>
    </w:p>
    <w:sectPr w:rsidR="00491157" w:rsidRPr="00C9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77" w:rsidRDefault="00006277" w:rsidP="00313ACB">
      <w:r>
        <w:separator/>
      </w:r>
    </w:p>
  </w:endnote>
  <w:endnote w:type="continuationSeparator" w:id="0">
    <w:p w:rsidR="00006277" w:rsidRDefault="00006277" w:rsidP="0031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77" w:rsidRDefault="00006277" w:rsidP="00313ACB">
      <w:r>
        <w:separator/>
      </w:r>
    </w:p>
  </w:footnote>
  <w:footnote w:type="continuationSeparator" w:id="0">
    <w:p w:rsidR="00006277" w:rsidRDefault="00006277" w:rsidP="0031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7EBEC2CE"/>
    <w:lvl w:ilvl="0" w:tplc="270E8FD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EC46DA7C"/>
    <w:lvl w:ilvl="0" w:tplc="2724D7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959C1092" w:tentative="1">
      <w:start w:val="1"/>
      <w:numFmt w:val="lowerLetter"/>
      <w:lvlText w:val="%2)"/>
      <w:lvlJc w:val="left"/>
      <w:pPr>
        <w:ind w:left="880" w:hanging="440"/>
      </w:pPr>
    </w:lvl>
    <w:lvl w:ilvl="2" w:tplc="2D8A7FB2" w:tentative="1">
      <w:start w:val="1"/>
      <w:numFmt w:val="lowerRoman"/>
      <w:lvlText w:val="%3."/>
      <w:lvlJc w:val="right"/>
      <w:pPr>
        <w:ind w:left="1320" w:hanging="440"/>
      </w:pPr>
    </w:lvl>
    <w:lvl w:ilvl="3" w:tplc="696A6A08" w:tentative="1">
      <w:start w:val="1"/>
      <w:numFmt w:val="decimal"/>
      <w:lvlText w:val="%4."/>
      <w:lvlJc w:val="left"/>
      <w:pPr>
        <w:ind w:left="1760" w:hanging="440"/>
      </w:pPr>
    </w:lvl>
    <w:lvl w:ilvl="4" w:tplc="0B181174" w:tentative="1">
      <w:start w:val="1"/>
      <w:numFmt w:val="lowerLetter"/>
      <w:lvlText w:val="%5)"/>
      <w:lvlJc w:val="left"/>
      <w:pPr>
        <w:ind w:left="2200" w:hanging="440"/>
      </w:pPr>
    </w:lvl>
    <w:lvl w:ilvl="5" w:tplc="161214E8" w:tentative="1">
      <w:start w:val="1"/>
      <w:numFmt w:val="lowerRoman"/>
      <w:lvlText w:val="%6."/>
      <w:lvlJc w:val="right"/>
      <w:pPr>
        <w:ind w:left="2640" w:hanging="440"/>
      </w:pPr>
    </w:lvl>
    <w:lvl w:ilvl="6" w:tplc="7BB695C4" w:tentative="1">
      <w:start w:val="1"/>
      <w:numFmt w:val="decimal"/>
      <w:lvlText w:val="%7."/>
      <w:lvlJc w:val="left"/>
      <w:pPr>
        <w:ind w:left="3080" w:hanging="440"/>
      </w:pPr>
    </w:lvl>
    <w:lvl w:ilvl="7" w:tplc="1854AD8C" w:tentative="1">
      <w:start w:val="1"/>
      <w:numFmt w:val="lowerLetter"/>
      <w:lvlText w:val="%8)"/>
      <w:lvlJc w:val="left"/>
      <w:pPr>
        <w:ind w:left="3520" w:hanging="440"/>
      </w:pPr>
    </w:lvl>
    <w:lvl w:ilvl="8" w:tplc="7D545E22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0000008"/>
    <w:multiLevelType w:val="hybridMultilevel"/>
    <w:tmpl w:val="AE2C7D3C"/>
    <w:lvl w:ilvl="0" w:tplc="270E8FD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9645E2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3B826E94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918A077A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4D5643E6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2E864854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5600AE2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F7A0148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7A60387E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hybridMultilevel"/>
    <w:tmpl w:val="392CC2B2"/>
    <w:lvl w:ilvl="0" w:tplc="270E8FD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DC7ABB"/>
    <w:multiLevelType w:val="hybridMultilevel"/>
    <w:tmpl w:val="53844390"/>
    <w:lvl w:ilvl="0" w:tplc="270E8FD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23"/>
    <w:rsid w:val="00006277"/>
    <w:rsid w:val="00036EC9"/>
    <w:rsid w:val="00085582"/>
    <w:rsid w:val="00087317"/>
    <w:rsid w:val="000A18D7"/>
    <w:rsid w:val="00122225"/>
    <w:rsid w:val="0015466E"/>
    <w:rsid w:val="001573A8"/>
    <w:rsid w:val="001716FF"/>
    <w:rsid w:val="001D50DA"/>
    <w:rsid w:val="002204A5"/>
    <w:rsid w:val="0022083B"/>
    <w:rsid w:val="00237BD2"/>
    <w:rsid w:val="002636E3"/>
    <w:rsid w:val="0028388B"/>
    <w:rsid w:val="002B04FB"/>
    <w:rsid w:val="002E1F44"/>
    <w:rsid w:val="002E68E5"/>
    <w:rsid w:val="00313ACB"/>
    <w:rsid w:val="003569EE"/>
    <w:rsid w:val="00392EA8"/>
    <w:rsid w:val="003A60FA"/>
    <w:rsid w:val="00455A89"/>
    <w:rsid w:val="00491157"/>
    <w:rsid w:val="00530A91"/>
    <w:rsid w:val="005526FC"/>
    <w:rsid w:val="00584123"/>
    <w:rsid w:val="005D50A0"/>
    <w:rsid w:val="005D71C9"/>
    <w:rsid w:val="00624C7A"/>
    <w:rsid w:val="00625FBD"/>
    <w:rsid w:val="0064370B"/>
    <w:rsid w:val="00660370"/>
    <w:rsid w:val="006A26AF"/>
    <w:rsid w:val="006A3A0C"/>
    <w:rsid w:val="006C7DC7"/>
    <w:rsid w:val="00703747"/>
    <w:rsid w:val="00735D0B"/>
    <w:rsid w:val="00756869"/>
    <w:rsid w:val="00766D09"/>
    <w:rsid w:val="00772A1F"/>
    <w:rsid w:val="007C1631"/>
    <w:rsid w:val="00810EE7"/>
    <w:rsid w:val="00881B5C"/>
    <w:rsid w:val="00897C85"/>
    <w:rsid w:val="008A675A"/>
    <w:rsid w:val="00907330"/>
    <w:rsid w:val="00910098"/>
    <w:rsid w:val="00935386"/>
    <w:rsid w:val="0094440D"/>
    <w:rsid w:val="00952E9F"/>
    <w:rsid w:val="00960708"/>
    <w:rsid w:val="00963112"/>
    <w:rsid w:val="009853B3"/>
    <w:rsid w:val="009B24A7"/>
    <w:rsid w:val="009F4F11"/>
    <w:rsid w:val="00A34CB0"/>
    <w:rsid w:val="00A35D1F"/>
    <w:rsid w:val="00A44E01"/>
    <w:rsid w:val="00A9165B"/>
    <w:rsid w:val="00AB7629"/>
    <w:rsid w:val="00AE6562"/>
    <w:rsid w:val="00B263B2"/>
    <w:rsid w:val="00B61FFA"/>
    <w:rsid w:val="00B7248C"/>
    <w:rsid w:val="00B8112E"/>
    <w:rsid w:val="00BE5F1A"/>
    <w:rsid w:val="00C7617D"/>
    <w:rsid w:val="00C96C90"/>
    <w:rsid w:val="00CE5FF2"/>
    <w:rsid w:val="00D31CDD"/>
    <w:rsid w:val="00D36A44"/>
    <w:rsid w:val="00D70321"/>
    <w:rsid w:val="00D938FD"/>
    <w:rsid w:val="00E248F6"/>
    <w:rsid w:val="00E32038"/>
    <w:rsid w:val="00E35FBA"/>
    <w:rsid w:val="00E57D36"/>
    <w:rsid w:val="00E70B7B"/>
    <w:rsid w:val="00F33B79"/>
    <w:rsid w:val="00F408BE"/>
    <w:rsid w:val="00FA15D5"/>
    <w:rsid w:val="00FB4114"/>
    <w:rsid w:val="00F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F5E7A"/>
  <w15:chartTrackingRefBased/>
  <w15:docId w15:val="{EF299C56-9232-4F11-AF6E-1C8AEE67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CB"/>
    <w:pPr>
      <w:widowControl w:val="0"/>
      <w:jc w:val="both"/>
    </w:pPr>
    <w:rPr>
      <w:rFonts w:ascii="DengXian" w:eastAsia="DengXian" w:hAnsi="DengXian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3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3ACB"/>
    <w:rPr>
      <w:sz w:val="18"/>
      <w:szCs w:val="18"/>
    </w:rPr>
  </w:style>
  <w:style w:type="paragraph" w:styleId="a7">
    <w:name w:val="List Paragraph"/>
    <w:basedOn w:val="a"/>
    <w:uiPriority w:val="34"/>
    <w:qFormat/>
    <w:rsid w:val="00313ACB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D71C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D71C9"/>
    <w:rPr>
      <w:rFonts w:ascii="DengXian" w:eastAsia="DengXian" w:hAnsi="DengXian" w:cs="宋体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374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703747"/>
    <w:rPr>
      <w:rFonts w:ascii="DengXian" w:eastAsia="DengXian" w:hAnsi="DengXian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cp:lastPrinted>2023-04-07T06:28:00Z</cp:lastPrinted>
  <dcterms:created xsi:type="dcterms:W3CDTF">2023-04-13T00:22:00Z</dcterms:created>
  <dcterms:modified xsi:type="dcterms:W3CDTF">2023-04-13T00:28:00Z</dcterms:modified>
</cp:coreProperties>
</file>